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951-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fill="FFFFFF"/>
        <w:tabs>
          <w:tab w:val="left" w:pos="0" w:leader="none"/>
        </w:tabs>
        <w:suppressAutoHyphens w:val="false"/>
        <w:bidi w:val="0"/>
        <w:ind w:left="0" w:right="4139" w:hanging="0"/>
        <w:jc w:val="both"/>
        <w:textAlignment w:val="baseline"/>
        <w:rPr>
          <w:rFonts w:eastAsia="Times New Roman" w:cs="Times New Roman"/>
          <w:b/>
          <w:b/>
          <w:bCs/>
          <w:color w:val="000000"/>
          <w:sz w:val="23"/>
          <w:szCs w:val="24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sz w:val="23"/>
          <w:szCs w:val="24"/>
          <w:highlight w:val="white"/>
          <w:lang w:val="uk-UA" w:bidi="ar-SA"/>
        </w:rPr>
        <w:t>Про надання дозволу Зміївській міській раді на проведення експертної грошової оцінки земельної ділянки несільськогосподарського призначення для продажу у власність ПАТ ,,Завод ,,Маяк” для              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розташована за адресою: вул. Залізнична, 120,               м. Зміїв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/>
        <w:shd w:val="clear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/>
      </w:pPr>
      <w:r>
        <w:rPr>
          <w:rFonts w:eastAsia="Times New Roman" w:cs="Times New Roman"/>
          <w:b w:val="false"/>
          <w:bCs w:val="false"/>
          <w:iCs/>
          <w:color w:val="000000"/>
          <w:sz w:val="23"/>
          <w:szCs w:val="24"/>
          <w:lang w:val="uk-UA" w:eastAsia="ru-RU" w:bidi="ar-SA"/>
        </w:rPr>
        <w:t>Розглянувши заяву генерального директора ПАТ ,,Завод ,,Маяк” Муштай І. С.,</w:t>
      </w:r>
      <w:r>
        <w:rPr>
          <w:rFonts w:eastAsia="Times New Roman" w:cs="Times New Roman"/>
          <w:b w:val="false"/>
          <w:bCs/>
          <w:iCs/>
          <w:color w:val="000000"/>
          <w:sz w:val="23"/>
          <w:szCs w:val="24"/>
          <w:lang w:val="uk-UA" w:eastAsia="ru-RU" w:bidi="ar-SA"/>
        </w:rPr>
        <w:t xml:space="preserve"> код                ЄРДПОУ 21189935, юридична адреса: вул. Залізнична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3"/>
          <w:szCs w:val="24"/>
          <w:lang w:val="uk-UA" w:eastAsia="ru-RU" w:bidi="zxx"/>
        </w:rPr>
        <w:t>,</w:t>
      </w:r>
      <w:r>
        <w:rPr>
          <w:rFonts w:eastAsia="Times New Roman" w:cs="Times New Roman"/>
          <w:b w:val="false"/>
          <w:bCs/>
          <w:iCs/>
          <w:color w:val="000000"/>
          <w:sz w:val="23"/>
          <w:szCs w:val="24"/>
          <w:lang w:val="uk-UA" w:eastAsia="ru-RU" w:bidi="ar-SA"/>
        </w:rPr>
        <w:t xml:space="preserve"> 120, м. Зміїв,</w:t>
      </w:r>
      <w:r>
        <w:rPr>
          <w:rFonts w:eastAsia="Times New Roman" w:cs="Times New Roman"/>
          <w:b w:val="false"/>
          <w:bCs w:val="false"/>
          <w:iCs/>
          <w:color w:val="000000"/>
          <w:sz w:val="23"/>
          <w:szCs w:val="24"/>
          <w:lang w:val="uk-UA" w:eastAsia="ru-RU" w:bidi="ar-SA"/>
        </w:rPr>
        <w:t xml:space="preserve"> про проведення Зміївською міською радою експертної грошової оцінки земельної ділянки несільськогосподарського                  призначення для продажу у власність ПАТ ,,Завод ,,Маяк” для </w:t>
      </w:r>
      <w:r>
        <w:rPr>
          <w:rFonts w:eastAsia="Times New Roman" w:cs="Times New Roman"/>
          <w:b w:val="false"/>
          <w:bCs w:val="false"/>
          <w:iCs/>
          <w:color w:val="000000"/>
          <w:sz w:val="23"/>
          <w:szCs w:val="24"/>
          <w:highlight w:val="white"/>
          <w:lang w:val="uk-UA" w:eastAsia="ru-RU" w:bidi="ar-S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розташована за адресою: вул. Залізнична, 120, м. Зміїв</w:t>
      </w:r>
      <w:r>
        <w:rPr>
          <w:rFonts w:eastAsia="Times New Roman" w:cs="Times New Roman"/>
          <w:b w:val="false"/>
          <w:bCs w:val="false"/>
          <w:iCs/>
          <w:color w:val="000000"/>
          <w:sz w:val="23"/>
          <w:szCs w:val="24"/>
          <w:lang w:val="uk-UA" w:eastAsia="ru-RU" w:bidi="ar-SA"/>
        </w:rPr>
        <w:t>, на підставі письмової згоди на укладання договору про оплату авансового внеску, враховуючи договір оренди земельної ділянки від 10 вересня 2013 року, витяг з Державного земельного кадастру про земельну ділянку № НВ-0007146822021 від 09.07.2021 року, наданий відділом Держземагенства у Зміївському районі Харківської області, керуючись ст. 12, 127, 128 Земельного кодексу України, ст. 13, 15, 21 Закону України “Про оцінку земель”, ст. 9 Закону України “Про державну                         експертизу землевпорядної документації”, ст. 14 Конституції України, ст. 26 Закону України “Про місцеве самоврядування в Україні”,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sz w:val="23"/>
          <w:lang w:val="uk-UA" w:bidi="ar-SA"/>
        </w:rPr>
      </w:pPr>
      <w:r>
        <w:rPr>
          <w:rFonts w:eastAsia="Times New Roman" w:cs="Times New Roman"/>
          <w:color w:val="000000"/>
          <w:sz w:val="23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  <w:t>ВИРІШИЛА:</w:t>
      </w:r>
    </w:p>
    <w:p>
      <w:pPr>
        <w:pStyle w:val="Normal"/>
        <w:keepNext/>
        <w:widowControl/>
        <w:shd w:val="clear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3"/>
          <w:lang w:val="uk-UA" w:bidi="ar-SA"/>
        </w:rPr>
        <w:t xml:space="preserve">1. Надати дозвіл Зміївській міській раді на проведення експертної грошової оцінки земельної ділянки несільськогосподарського призначення площею 1,6559 га, кадастровий номер 6321710100:02:003:0127, для </w:t>
      </w:r>
      <w:r>
        <w:rPr>
          <w:rFonts w:eastAsia="Times New Roman" w:cs="Times New Roman"/>
          <w:b w:val="false"/>
          <w:bCs w:val="false"/>
          <w:color w:val="000000"/>
          <w:sz w:val="23"/>
          <w:highlight w:val="white"/>
          <w:lang w:val="uk-UA" w:bidi="ar-SA"/>
        </w:rPr>
        <w:t>розміщення та експлуатації основних, підсобних і допоміжних             будівель та споруд підприємств переробної, машинобудівної та іншої промисловості, що                  розташована за адресою: вул. Залізнична, 120, м. Зміїв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 з метою продажу у власність                   ПАТ ,,Завод ,,Маяк”</w:t>
      </w:r>
      <w:r>
        <w:rPr>
          <w:rFonts w:eastAsia="Times New Roman" w:cs="Times New Roman"/>
          <w:b w:val="false"/>
          <w:bCs/>
          <w:iCs/>
          <w:color w:val="000000"/>
          <w:sz w:val="23"/>
          <w:szCs w:val="24"/>
          <w:lang w:val="uk-UA" w:bidi="ar-SA"/>
        </w:rPr>
        <w:t xml:space="preserve"> код ЄРДПОУ 21189935, юридична адреса: вул. Залізнична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3"/>
          <w:szCs w:val="24"/>
          <w:lang w:val="uk-UA" w:eastAsia="ru-RU" w:bidi="zxx"/>
        </w:rPr>
        <w:t>,</w:t>
      </w:r>
      <w:r>
        <w:rPr>
          <w:rFonts w:eastAsia="Times New Roman" w:cs="Times New Roman"/>
          <w:b w:val="false"/>
          <w:bCs/>
          <w:iCs/>
          <w:color w:val="000000"/>
          <w:sz w:val="23"/>
          <w:szCs w:val="24"/>
          <w:lang w:val="uk-UA" w:bidi="ar-SA"/>
        </w:rPr>
        <w:t xml:space="preserve"> 120, м. Зміїв</w:t>
      </w:r>
      <w:r>
        <w:rPr>
          <w:rFonts w:eastAsia="Times New Roman" w:cs="Times New Roman"/>
          <w:color w:val="000000"/>
          <w:sz w:val="23"/>
          <w:lang w:val="uk-UA" w:bidi="ar-SA"/>
        </w:rPr>
        <w:t>.</w:t>
      </w:r>
    </w:p>
    <w:p>
      <w:pPr>
        <w:pStyle w:val="Normal"/>
        <w:keepNext/>
        <w:widowControl/>
        <w:shd w:val="clear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sz w:val="23"/>
          <w:lang w:val="uk-UA" w:bidi="ar-SA"/>
        </w:rPr>
      </w:pPr>
      <w:r>
        <w:rPr>
          <w:rFonts w:eastAsia="Times New Roman" w:cs="Times New Roman"/>
          <w:color w:val="000000"/>
          <w:sz w:val="23"/>
          <w:lang w:val="uk-UA" w:bidi="ar-SA"/>
        </w:rPr>
        <w:t>2. Уповноважити міського голову Голоднікова Павла Вікторовича від імені Зміївської міської ради укласти з покупцем земельної ділянки генеральним директором ПАТ ,,Завод ,,Маяк” Муштай І. С. договір про оплату авансового внеску в рахунок оплати ціни земельної ділянки, що становить 5 % вартості даної ділянки, визначеної за нормативною грошовою оцінкою та                     виступити замовником проведення експертної грошової оцінки земельної ділянки.</w:t>
      </w:r>
    </w:p>
    <w:p>
      <w:pPr>
        <w:pStyle w:val="Normal"/>
        <w:keepNext/>
        <w:widowControl/>
        <w:shd w:val="clear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sz w:val="23"/>
          <w:lang w:val="uk-UA" w:bidi="ar-SA"/>
        </w:rPr>
      </w:pPr>
      <w:r>
        <w:rPr>
          <w:rFonts w:eastAsia="Times New Roman" w:cs="Times New Roman"/>
          <w:color w:val="000000"/>
          <w:sz w:val="23"/>
          <w:lang w:val="uk-UA" w:bidi="ar-SA"/>
        </w:rPr>
        <w:t>3. Розроблений Звіт про експертну грошову оцінку, погоджений згідно вимог Земельного кодексу України, подати на розгляд до міської ради.</w:t>
      </w:r>
    </w:p>
    <w:p>
      <w:pPr>
        <w:pStyle w:val="Normal"/>
        <w:widowControl/>
        <w:shd w:val="clear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3"/>
          <w:lang w:val="uk-UA" w:bidi="ar-SA"/>
        </w:rPr>
        <w:t>4. К</w:t>
      </w:r>
      <w:r>
        <w:rPr>
          <w:rStyle w:val="Style15"/>
          <w:rFonts w:eastAsia="Times New Roman" w:cs="Times New Roman"/>
          <w:iCs/>
          <w:color w:val="000000"/>
          <w:sz w:val="23"/>
          <w:lang w:val="uk-UA" w:bidi="ar-SA"/>
        </w:rPr>
        <w:t xml:space="preserve">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iCs/>
          <w:color w:val="000000"/>
          <w:sz w:val="23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iCs/>
          <w:color w:val="000000"/>
          <w:sz w:val="23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widowControl w:val="false"/>
      <w:shd w:val="clear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>
    <w:name w:val="Default Paragraph Font"/>
    <w:qFormat/>
    <w:rPr/>
  </w:style>
  <w:style w:type="character" w:styleId="Style11">
    <w:name w:val="Гіперпосилання"/>
    <w:rPr>
      <w:color w:val="000080"/>
      <w:u w:val="single"/>
    </w:rPr>
  </w:style>
  <w:style w:type="character" w:styleId="WW8Num2z0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ListLabel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>
    <w:name w:val="???????? ????? ??????"/>
    <w:qFormat/>
    <w:rPr/>
  </w:style>
  <w:style w:type="character" w:styleId="Style13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Текст выноски Знак"/>
    <w:basedOn w:val="DefaultParagraphFont"/>
    <w:qFormat/>
    <w:rPr>
      <w:rFonts w:ascii="Segoe UI" w:hAnsi="Segoe UI" w:cs="Segoe UI"/>
      <w:color w:val="00000A"/>
      <w:sz w:val="18"/>
      <w:szCs w:val="18"/>
      <w:highlight w:val="white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qFormat/>
    <w:pPr>
      <w:shd w:val="clear" w:fill="FFFFFF"/>
      <w:jc w:val="center"/>
    </w:pPr>
    <w:rPr>
      <w:i/>
      <w:iCs/>
    </w:rPr>
  </w:style>
  <w:style w:type="paragraph" w:styleId="Iauiue">
    <w:name w:val="Iau?iue"/>
    <w:qFormat/>
    <w:pPr>
      <w:keepNext/>
      <w:widowControl/>
      <w:shd w:val="clear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right="0" w:hanging="0"/>
    </w:pPr>
    <w:rPr/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qFormat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>
    <w:name w:val="No List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Application>LibreOffice/5.1.6.2$Linux_X86_64 LibreOffice_project/10m0$Build-2</Application>
  <Pages>1</Pages>
  <Words>395</Words>
  <Characters>2634</Characters>
  <CharactersWithSpaces>3334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2021-08-13T10:31:08Z</cp:lastPrinted>
  <dcterms:modified xsi:type="dcterms:W3CDTF">2021-08-13T10:30:19Z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